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3B" w:rsidRPr="00B00B03" w:rsidRDefault="0091283B" w:rsidP="0091283B">
      <w:pPr>
        <w:pStyle w:val="Header"/>
        <w:pBdr>
          <w:top w:val="single" w:sz="12" w:space="1" w:color="808080"/>
          <w:bottom w:val="single" w:sz="12" w:space="1" w:color="808080"/>
        </w:pBdr>
        <w:tabs>
          <w:tab w:val="left" w:pos="4536"/>
        </w:tabs>
        <w:spacing w:line="1440" w:lineRule="exact"/>
        <w:ind w:left="-360" w:right="-360"/>
        <w:jc w:val="center"/>
        <w:rPr>
          <w:i/>
          <w:color w:val="808080"/>
          <w:spacing w:val="-86"/>
          <w:sz w:val="96"/>
        </w:rPr>
      </w:pPr>
      <w:r w:rsidRPr="00B00B03">
        <w:rPr>
          <w:i/>
          <w:color w:val="808080"/>
          <w:spacing w:val="-86"/>
          <w:sz w:val="96"/>
        </w:rPr>
        <w:t>News Release</w:t>
      </w:r>
    </w:p>
    <w:p w:rsidR="0091283B" w:rsidRPr="00B00B03" w:rsidRDefault="0091283B" w:rsidP="006E3207">
      <w:pPr>
        <w:spacing w:line="360" w:lineRule="auto"/>
        <w:ind w:left="-187"/>
        <w:jc w:val="right"/>
        <w:textAlignment w:val="top"/>
        <w:rPr>
          <w:rStyle w:val="Strong"/>
          <w:color w:val="000000"/>
        </w:rPr>
      </w:pPr>
      <w:bookmarkStart w:id="0" w:name="ReleaseDateDiffusion"/>
      <w:bookmarkEnd w:id="0"/>
      <w:r w:rsidRPr="00B00B03">
        <w:rPr>
          <w:rStyle w:val="Strong"/>
          <w:color w:val="000000"/>
        </w:rPr>
        <w:t>FOR IMMEDIATE RELEASE</w:t>
      </w:r>
    </w:p>
    <w:p w:rsidR="0091283B" w:rsidRPr="00B00B03" w:rsidRDefault="0091283B" w:rsidP="006E3207">
      <w:pPr>
        <w:spacing w:line="360" w:lineRule="auto"/>
        <w:rPr>
          <w:b/>
          <w:sz w:val="28"/>
          <w:szCs w:val="28"/>
        </w:rPr>
      </w:pPr>
      <w:bookmarkStart w:id="1" w:name="ReleaseTitleTitreCommuniqué"/>
      <w:bookmarkEnd w:id="1"/>
    </w:p>
    <w:p w:rsidR="0091283B" w:rsidRPr="00B00B03" w:rsidRDefault="0091283B" w:rsidP="006E3207">
      <w:pPr>
        <w:spacing w:line="360" w:lineRule="auto"/>
        <w:jc w:val="center"/>
        <w:rPr>
          <w:b/>
          <w:sz w:val="28"/>
          <w:szCs w:val="28"/>
        </w:rPr>
      </w:pPr>
      <w:r w:rsidRPr="00B00B03">
        <w:rPr>
          <w:b/>
          <w:sz w:val="28"/>
          <w:szCs w:val="28"/>
        </w:rPr>
        <w:t xml:space="preserve">Government of </w:t>
      </w:r>
      <w:smartTag w:uri="urn:schemas-microsoft-com:office:smarttags" w:element="country-region">
        <w:smartTag w:uri="urn:schemas-microsoft-com:office:smarttags" w:element="place">
          <w:r w:rsidRPr="00B00B03">
            <w:rPr>
              <w:b/>
              <w:sz w:val="28"/>
              <w:szCs w:val="28"/>
            </w:rPr>
            <w:t>Canada</w:t>
          </w:r>
        </w:smartTag>
      </w:smartTag>
      <w:r w:rsidRPr="00B00B03">
        <w:rPr>
          <w:b/>
          <w:sz w:val="28"/>
          <w:szCs w:val="28"/>
        </w:rPr>
        <w:t xml:space="preserve"> invests to help youth in Melville get jobs </w:t>
      </w:r>
    </w:p>
    <w:p w:rsidR="0091283B" w:rsidRPr="00B00B03" w:rsidRDefault="0091283B" w:rsidP="0091283B">
      <w:pPr>
        <w:pStyle w:val="HorizontalRule"/>
        <w:spacing w:before="0" w:line="360" w:lineRule="auto"/>
        <w:rPr>
          <w:b/>
          <w:bCs/>
        </w:rPr>
      </w:pPr>
      <w:bookmarkStart w:id="2" w:name="BodyTexte"/>
      <w:bookmarkEnd w:id="2"/>
    </w:p>
    <w:p w:rsidR="0091283B" w:rsidRPr="00B00B03" w:rsidRDefault="0091283B" w:rsidP="0091283B">
      <w:pPr>
        <w:autoSpaceDE w:val="0"/>
        <w:autoSpaceDN w:val="0"/>
        <w:adjustRightInd w:val="0"/>
        <w:spacing w:line="360" w:lineRule="auto"/>
      </w:pPr>
      <w:r w:rsidRPr="00B00B03">
        <w:rPr>
          <w:b/>
          <w:spacing w:val="-3"/>
          <w:lang w:val="en-CA"/>
        </w:rPr>
        <w:t>Melville</w:t>
      </w:r>
      <w:r w:rsidRPr="00B00B03">
        <w:rPr>
          <w:b/>
          <w:spacing w:val="-3"/>
        </w:rPr>
        <w:t>, Saskatchewan, February 23, 2012</w:t>
      </w:r>
      <w:r w:rsidRPr="00B00B03">
        <w:rPr>
          <w:spacing w:val="-3"/>
        </w:rPr>
        <w:t>—</w:t>
      </w:r>
      <w:r w:rsidR="00671B5F">
        <w:rPr>
          <w:spacing w:val="-3"/>
        </w:rPr>
        <w:t xml:space="preserve">The Government of Canada today announced new funding to support </w:t>
      </w:r>
      <w:r w:rsidR="00671B5F">
        <w:t>y</w:t>
      </w:r>
      <w:r w:rsidRPr="00B00B03">
        <w:t xml:space="preserve">outh in Melville </w:t>
      </w:r>
      <w:r w:rsidR="00671B5F">
        <w:t xml:space="preserve">to </w:t>
      </w:r>
      <w:r w:rsidRPr="00B00B03">
        <w:t xml:space="preserve">help </w:t>
      </w:r>
      <w:r w:rsidR="00671B5F">
        <w:t xml:space="preserve">them </w:t>
      </w:r>
      <w:r w:rsidRPr="00B00B03">
        <w:t>gain the skills, knowledge and experience they need to enter and succeed in the job market</w:t>
      </w:r>
      <w:r w:rsidR="00671B5F">
        <w:t xml:space="preserve">. The announcement was made by </w:t>
      </w:r>
      <w:r w:rsidRPr="00B00B03">
        <w:t>Garry Breitkreuz</w:t>
      </w:r>
      <w:r w:rsidRPr="00B00B03">
        <w:rPr>
          <w:spacing w:val="-3"/>
        </w:rPr>
        <w:t xml:space="preserve">, Member of Parliament for </w:t>
      </w:r>
      <w:r w:rsidRPr="00B00B03">
        <w:t>Yorkton–Melville, on behalf of the Honourable Diane Finley, Minister of Human Resources and Skills Development.</w:t>
      </w:r>
    </w:p>
    <w:p w:rsidR="0091283B" w:rsidRPr="00B00B03" w:rsidRDefault="0091283B" w:rsidP="0091283B">
      <w:pPr>
        <w:autoSpaceDE w:val="0"/>
        <w:autoSpaceDN w:val="0"/>
        <w:adjustRightInd w:val="0"/>
        <w:spacing w:line="360" w:lineRule="auto"/>
        <w:rPr>
          <w:spacing w:val="-4"/>
        </w:rPr>
      </w:pPr>
    </w:p>
    <w:p w:rsidR="004404E4" w:rsidRDefault="004404E4" w:rsidP="004404E4">
      <w:pPr>
        <w:autoSpaceDE w:val="0"/>
        <w:autoSpaceDN w:val="0"/>
        <w:adjustRightInd w:val="0"/>
        <w:spacing w:line="360" w:lineRule="auto"/>
        <w:rPr>
          <w:lang w:bidi="ta-IN"/>
        </w:rPr>
      </w:pPr>
      <w:r w:rsidRPr="00B00B03">
        <w:rPr>
          <w:spacing w:val="-4"/>
        </w:rPr>
        <w:t xml:space="preserve">“Our government’s top priority is </w:t>
      </w:r>
      <w:r>
        <w:rPr>
          <w:spacing w:val="-4"/>
        </w:rPr>
        <w:t>creating jobs</w:t>
      </w:r>
      <w:r w:rsidRPr="00B00B03">
        <w:rPr>
          <w:spacing w:val="-4"/>
        </w:rPr>
        <w:t xml:space="preserve"> and economic growth,” said MP Breitkreuz. </w:t>
      </w:r>
      <w:r w:rsidRPr="00B00B03">
        <w:rPr>
          <w:lang w:bidi="ta-IN"/>
        </w:rPr>
        <w:t>“</w:t>
      </w:r>
      <w:r>
        <w:rPr>
          <w:lang w:bidi="ta-IN"/>
        </w:rPr>
        <w:t>Our g</w:t>
      </w:r>
      <w:r w:rsidRPr="00B00B03">
        <w:rPr>
          <w:lang w:bidi="ta-IN"/>
        </w:rPr>
        <w:t>overnment’s Youth Employment Strategy is helping youth develop the skills and gain the experience they need to get jobs now and prepare for the workforce of tomorrow.”</w:t>
      </w:r>
    </w:p>
    <w:p w:rsidR="004404E4" w:rsidRPr="00B00B03" w:rsidRDefault="004404E4" w:rsidP="004404E4">
      <w:pPr>
        <w:autoSpaceDE w:val="0"/>
        <w:autoSpaceDN w:val="0"/>
        <w:adjustRightInd w:val="0"/>
        <w:spacing w:line="360" w:lineRule="auto"/>
        <w:rPr>
          <w:spacing w:val="-4"/>
        </w:rPr>
      </w:pPr>
    </w:p>
    <w:p w:rsidR="0091283B" w:rsidRPr="00B00B03" w:rsidRDefault="0091283B" w:rsidP="0091283B">
      <w:pPr>
        <w:autoSpaceDE w:val="0"/>
        <w:autoSpaceDN w:val="0"/>
        <w:adjustRightInd w:val="0"/>
        <w:spacing w:line="360" w:lineRule="auto"/>
        <w:rPr>
          <w:spacing w:val="-4"/>
        </w:rPr>
      </w:pPr>
      <w:r w:rsidRPr="00B00B03">
        <w:rPr>
          <w:lang w:bidi="ta-IN"/>
        </w:rPr>
        <w:t>The Melville Arts Council is receiving support from the Skills Link program to help youth overcome barriers to employment. Skills Link is part of the Government of Canada’s Youth Employment Strategy (YES).</w:t>
      </w:r>
    </w:p>
    <w:p w:rsidR="0091283B" w:rsidRPr="00B00B03" w:rsidRDefault="0091283B" w:rsidP="0091283B">
      <w:pPr>
        <w:autoSpaceDE w:val="0"/>
        <w:autoSpaceDN w:val="0"/>
        <w:adjustRightInd w:val="0"/>
        <w:spacing w:line="360" w:lineRule="auto"/>
        <w:rPr>
          <w:spacing w:val="-4"/>
        </w:rPr>
      </w:pPr>
    </w:p>
    <w:p w:rsidR="0091283B" w:rsidRPr="00B00B03" w:rsidRDefault="0091283B" w:rsidP="0091283B">
      <w:pPr>
        <w:autoSpaceDE w:val="0"/>
        <w:autoSpaceDN w:val="0"/>
        <w:adjustRightInd w:val="0"/>
        <w:spacing w:line="360" w:lineRule="auto"/>
        <w:rPr>
          <w:spacing w:val="-4"/>
        </w:rPr>
      </w:pPr>
      <w:r w:rsidRPr="00B00B03">
        <w:rPr>
          <w:lang w:bidi="ta-IN"/>
        </w:rPr>
        <w:t xml:space="preserve">MP Breitkreuz’s </w:t>
      </w:r>
      <w:r w:rsidRPr="00B00B03">
        <w:rPr>
          <w:spacing w:val="-4"/>
        </w:rPr>
        <w:t xml:space="preserve">announcement is one of a series taking place across the country today. Minister Finley kicked off the nation-wide events with a funding announcement for a youth employment project in </w:t>
      </w:r>
      <w:smartTag w:uri="urn:schemas-microsoft-com:office:smarttags" w:element="City">
        <w:smartTag w:uri="urn:schemas-microsoft-com:office:smarttags" w:element="place">
          <w:r w:rsidRPr="00B00B03">
            <w:rPr>
              <w:spacing w:val="-4"/>
            </w:rPr>
            <w:t>Edmonton</w:t>
          </w:r>
        </w:smartTag>
      </w:smartTag>
      <w:r w:rsidRPr="00B00B03">
        <w:rPr>
          <w:spacing w:val="-4"/>
        </w:rPr>
        <w:t xml:space="preserve"> to highlight the Government of Canada’s investment in giving youth the skills and experience they need to enter the workforce.</w:t>
      </w:r>
      <w:r w:rsidRPr="00B00B03" w:rsidDel="00D9632F">
        <w:rPr>
          <w:spacing w:val="-4"/>
        </w:rPr>
        <w:t xml:space="preserve"> </w:t>
      </w:r>
    </w:p>
    <w:p w:rsidR="0091283B" w:rsidRPr="00B00B03" w:rsidRDefault="0091283B" w:rsidP="0091283B">
      <w:pPr>
        <w:pStyle w:val="Header"/>
        <w:spacing w:line="360" w:lineRule="auto"/>
        <w:jc w:val="right"/>
      </w:pPr>
    </w:p>
    <w:p w:rsidR="0091283B" w:rsidRPr="00B00B03" w:rsidRDefault="0091283B" w:rsidP="0091283B">
      <w:pPr>
        <w:pStyle w:val="Header"/>
        <w:spacing w:line="360" w:lineRule="auto"/>
        <w:jc w:val="right"/>
      </w:pPr>
    </w:p>
    <w:p w:rsidR="0091283B" w:rsidRPr="00B00B03" w:rsidRDefault="0091283B" w:rsidP="0091283B">
      <w:pPr>
        <w:pStyle w:val="Header"/>
        <w:spacing w:line="360" w:lineRule="auto"/>
        <w:jc w:val="right"/>
      </w:pPr>
      <w:r w:rsidRPr="00B00B03">
        <w:t>…/2</w:t>
      </w:r>
    </w:p>
    <w:p w:rsidR="0091283B" w:rsidRPr="00B00B03" w:rsidRDefault="0091283B" w:rsidP="0091283B">
      <w:pPr>
        <w:pStyle w:val="Header"/>
        <w:spacing w:line="360" w:lineRule="auto"/>
        <w:jc w:val="center"/>
      </w:pPr>
      <w:r w:rsidRPr="00B00B03">
        <w:br w:type="page"/>
      </w:r>
      <w:r w:rsidRPr="00B00B03">
        <w:lastRenderedPageBreak/>
        <w:t>- 2 -</w:t>
      </w:r>
    </w:p>
    <w:p w:rsidR="0091283B" w:rsidRPr="00B00B03" w:rsidRDefault="0091283B" w:rsidP="0091283B">
      <w:pPr>
        <w:autoSpaceDE w:val="0"/>
        <w:autoSpaceDN w:val="0"/>
        <w:adjustRightInd w:val="0"/>
        <w:spacing w:line="360" w:lineRule="auto"/>
        <w:rPr>
          <w:spacing w:val="-4"/>
        </w:rPr>
      </w:pPr>
    </w:p>
    <w:p w:rsidR="0091283B" w:rsidRPr="00B00B03" w:rsidRDefault="0091283B" w:rsidP="0091283B">
      <w:pPr>
        <w:autoSpaceDE w:val="0"/>
        <w:autoSpaceDN w:val="0"/>
        <w:adjustRightInd w:val="0"/>
        <w:spacing w:line="360" w:lineRule="auto"/>
        <w:rPr>
          <w:spacing w:val="-4"/>
        </w:rPr>
      </w:pPr>
      <w:r w:rsidRPr="00B00B03">
        <w:t xml:space="preserve">With annual funding of more than $300 million, </w:t>
      </w:r>
      <w:r w:rsidRPr="00B00B03">
        <w:rPr>
          <w:lang/>
        </w:rPr>
        <w:t>YES helps youth, particularly those facing barriers to employment, obtain career information, develop employment skills, find jobs and stay employed. YES includes the Skills Link and Career Focus programs and the Canada Summer Jobs initiative, which creates thousands of job opportunities for students every summer.</w:t>
      </w:r>
    </w:p>
    <w:p w:rsidR="0091283B" w:rsidRPr="00B00B03" w:rsidRDefault="0091283B" w:rsidP="0091283B">
      <w:pPr>
        <w:pStyle w:val="Default"/>
        <w:spacing w:line="360" w:lineRule="auto"/>
        <w:rPr>
          <w:rFonts w:ascii="Times New Roman" w:hAnsi="Times New Roman" w:cs="Times New Roman"/>
          <w:spacing w:val="-4"/>
        </w:rPr>
      </w:pPr>
    </w:p>
    <w:p w:rsidR="0091283B" w:rsidRPr="00B00B03" w:rsidRDefault="0091283B" w:rsidP="0091283B">
      <w:pPr>
        <w:pStyle w:val="Header"/>
        <w:spacing w:line="360" w:lineRule="auto"/>
      </w:pPr>
      <w:r w:rsidRPr="00B00B03">
        <w:rPr>
          <w:spacing w:val="-4"/>
        </w:rPr>
        <w:t xml:space="preserve">The participants in the Melville Arts Council’s project will </w:t>
      </w:r>
      <w:r w:rsidRPr="00B00B03">
        <w:t>attend skills workshops and gain hands-on experience through job placements at the Melville Community Arts Centre.</w:t>
      </w:r>
    </w:p>
    <w:p w:rsidR="0091283B" w:rsidRPr="00B00B03" w:rsidRDefault="0091283B" w:rsidP="0091283B">
      <w:pPr>
        <w:autoSpaceDE w:val="0"/>
        <w:autoSpaceDN w:val="0"/>
        <w:adjustRightInd w:val="0"/>
        <w:spacing w:line="360" w:lineRule="auto"/>
        <w:rPr>
          <w:spacing w:val="-4"/>
        </w:rPr>
      </w:pPr>
    </w:p>
    <w:p w:rsidR="0091283B" w:rsidRPr="00B00B03" w:rsidRDefault="0091283B" w:rsidP="0091283B">
      <w:pPr>
        <w:autoSpaceDE w:val="0"/>
        <w:autoSpaceDN w:val="0"/>
        <w:adjustRightInd w:val="0"/>
        <w:spacing w:line="360" w:lineRule="auto"/>
        <w:rPr>
          <w:color w:val="000000"/>
          <w:lang/>
        </w:rPr>
      </w:pPr>
      <w:r w:rsidRPr="00B00B03">
        <w:rPr>
          <w:color w:val="000000"/>
          <w:lang/>
        </w:rPr>
        <w:t xml:space="preserve">Youth employment programs are part of the Government of Canada’s broader strategy to create an educated, skilled and flexible workforce. The Government underscored its commitment to this strategy in Canada’s Economic Action Plan. A key component of the Plan is to create more and better opportunities for Canadian workers through skills development. To learn more about Canada’s Economic Action Plan, visit </w:t>
      </w:r>
      <w:hyperlink r:id="rId6" w:history="1">
        <w:r w:rsidRPr="00B00B03">
          <w:rPr>
            <w:rStyle w:val="Hyperlink"/>
            <w:lang/>
          </w:rPr>
          <w:t>www.actionplan.gc.ca</w:t>
        </w:r>
      </w:hyperlink>
      <w:r w:rsidRPr="00B00B03">
        <w:rPr>
          <w:color w:val="000000"/>
          <w:lang/>
        </w:rPr>
        <w:t>.</w:t>
      </w:r>
    </w:p>
    <w:p w:rsidR="0091283B" w:rsidRPr="00B00B03" w:rsidRDefault="0091283B" w:rsidP="0091283B">
      <w:pPr>
        <w:autoSpaceDE w:val="0"/>
        <w:autoSpaceDN w:val="0"/>
        <w:adjustRightInd w:val="0"/>
        <w:spacing w:line="360" w:lineRule="auto"/>
        <w:rPr>
          <w:color w:val="000000"/>
          <w:lang/>
        </w:rPr>
      </w:pPr>
    </w:p>
    <w:p w:rsidR="0091283B" w:rsidRPr="00B00B03" w:rsidRDefault="0091283B" w:rsidP="0091283B">
      <w:pPr>
        <w:autoSpaceDE w:val="0"/>
        <w:autoSpaceDN w:val="0"/>
        <w:adjustRightInd w:val="0"/>
        <w:spacing w:line="360" w:lineRule="auto"/>
        <w:rPr>
          <w:lang/>
        </w:rPr>
      </w:pPr>
      <w:r w:rsidRPr="00B00B03">
        <w:rPr>
          <w:lang/>
        </w:rPr>
        <w:t xml:space="preserve">The Government of Canada is helping youth prepare for, find and maintain meaningful employment through enhanced online services available at </w:t>
      </w:r>
      <w:hyperlink r:id="rId7" w:history="1">
        <w:r w:rsidRPr="00B00B03">
          <w:rPr>
            <w:rStyle w:val="Hyperlink"/>
            <w:lang/>
          </w:rPr>
          <w:t>Yout</w:t>
        </w:r>
        <w:r w:rsidRPr="00B00B03">
          <w:rPr>
            <w:rStyle w:val="Hyperlink"/>
            <w:lang/>
          </w:rPr>
          <w:t>h</w:t>
        </w:r>
        <w:r w:rsidRPr="00B00B03">
          <w:rPr>
            <w:rStyle w:val="Hyperlink"/>
            <w:lang/>
          </w:rPr>
          <w:t>.gc.ca</w:t>
        </w:r>
      </w:hyperlink>
      <w:r w:rsidRPr="00B00B03">
        <w:rPr>
          <w:lang/>
        </w:rPr>
        <w:t>.</w:t>
      </w:r>
    </w:p>
    <w:p w:rsidR="0091283B" w:rsidRPr="00B00B03" w:rsidRDefault="0091283B" w:rsidP="0091283B">
      <w:pPr>
        <w:spacing w:line="360" w:lineRule="auto"/>
        <w:rPr>
          <w:lang/>
        </w:rPr>
      </w:pPr>
    </w:p>
    <w:p w:rsidR="0091283B" w:rsidRPr="00B00B03" w:rsidRDefault="0091283B" w:rsidP="0091283B">
      <w:pPr>
        <w:pStyle w:val="NewsClosing"/>
        <w:keepNext/>
        <w:keepLines/>
        <w:spacing w:before="0" w:line="360" w:lineRule="auto"/>
        <w:outlineLvl w:val="9"/>
        <w:rPr>
          <w:noProof w:val="0"/>
        </w:rPr>
      </w:pPr>
      <w:r w:rsidRPr="00B00B03">
        <w:rPr>
          <w:noProof w:val="0"/>
        </w:rPr>
        <w:t>- 3</w:t>
      </w:r>
      <w:bookmarkStart w:id="3" w:name="ReplyReponse"/>
      <w:bookmarkEnd w:id="3"/>
      <w:r w:rsidRPr="00B00B03">
        <w:rPr>
          <w:noProof w:val="0"/>
        </w:rPr>
        <w:t>0 -</w:t>
      </w:r>
    </w:p>
    <w:p w:rsidR="0091283B" w:rsidRPr="00B00B03" w:rsidRDefault="0091283B" w:rsidP="0091283B">
      <w:pPr>
        <w:autoSpaceDE w:val="0"/>
        <w:autoSpaceDN w:val="0"/>
        <w:adjustRightInd w:val="0"/>
        <w:spacing w:line="360" w:lineRule="auto"/>
        <w:outlineLvl w:val="0"/>
        <w:rPr>
          <w:lang w:val="en-CA"/>
        </w:rPr>
      </w:pPr>
    </w:p>
    <w:p w:rsidR="0091283B" w:rsidRDefault="0091283B" w:rsidP="0091283B">
      <w:pPr>
        <w:pStyle w:val="Header"/>
        <w:spacing w:line="360" w:lineRule="auto"/>
        <w:jc w:val="right"/>
      </w:pPr>
    </w:p>
    <w:p w:rsidR="004404E4" w:rsidRDefault="004404E4" w:rsidP="0091283B">
      <w:pPr>
        <w:pStyle w:val="Header"/>
        <w:spacing w:line="360" w:lineRule="auto"/>
        <w:jc w:val="right"/>
      </w:pPr>
    </w:p>
    <w:p w:rsidR="004404E4" w:rsidRDefault="004404E4" w:rsidP="0091283B">
      <w:pPr>
        <w:pStyle w:val="Header"/>
        <w:spacing w:line="360" w:lineRule="auto"/>
        <w:jc w:val="right"/>
      </w:pPr>
    </w:p>
    <w:p w:rsidR="004404E4" w:rsidRDefault="004404E4" w:rsidP="0091283B">
      <w:pPr>
        <w:pStyle w:val="Header"/>
        <w:spacing w:line="360" w:lineRule="auto"/>
        <w:jc w:val="right"/>
      </w:pPr>
    </w:p>
    <w:p w:rsidR="004404E4" w:rsidRDefault="004404E4" w:rsidP="0091283B">
      <w:pPr>
        <w:pStyle w:val="Header"/>
        <w:spacing w:line="360" w:lineRule="auto"/>
        <w:jc w:val="right"/>
      </w:pPr>
    </w:p>
    <w:p w:rsidR="0091283B" w:rsidRPr="00B00B03" w:rsidRDefault="0091283B" w:rsidP="0091283B">
      <w:pPr>
        <w:pStyle w:val="Header"/>
        <w:spacing w:line="360" w:lineRule="auto"/>
        <w:jc w:val="right"/>
      </w:pPr>
    </w:p>
    <w:p w:rsidR="0091283B" w:rsidRPr="00B00B03" w:rsidRDefault="0091283B" w:rsidP="000271F3">
      <w:pPr>
        <w:pStyle w:val="Header"/>
        <w:spacing w:line="360" w:lineRule="auto"/>
      </w:pPr>
    </w:p>
    <w:p w:rsidR="0091283B" w:rsidRPr="00B00B03" w:rsidRDefault="0091283B" w:rsidP="0091283B">
      <w:pPr>
        <w:pStyle w:val="Header"/>
        <w:spacing w:line="360" w:lineRule="auto"/>
        <w:jc w:val="right"/>
      </w:pPr>
    </w:p>
    <w:p w:rsidR="0091283B" w:rsidRPr="00B00B03" w:rsidRDefault="0091283B" w:rsidP="0091283B">
      <w:pPr>
        <w:pStyle w:val="Header"/>
        <w:spacing w:line="360" w:lineRule="auto"/>
        <w:jc w:val="right"/>
      </w:pPr>
      <w:r w:rsidRPr="00B00B03">
        <w:t>…/3</w:t>
      </w:r>
    </w:p>
    <w:p w:rsidR="0091283B" w:rsidRPr="00B00B03" w:rsidRDefault="0091283B" w:rsidP="0091283B">
      <w:pPr>
        <w:pStyle w:val="Header"/>
        <w:spacing w:line="360" w:lineRule="auto"/>
        <w:jc w:val="center"/>
      </w:pPr>
      <w:r w:rsidRPr="00B00B03">
        <w:lastRenderedPageBreak/>
        <w:t>- 3 -</w:t>
      </w:r>
    </w:p>
    <w:p w:rsidR="0091283B" w:rsidRPr="00B00B03" w:rsidRDefault="0091283B" w:rsidP="0091283B">
      <w:pPr>
        <w:autoSpaceDE w:val="0"/>
        <w:autoSpaceDN w:val="0"/>
        <w:adjustRightInd w:val="0"/>
        <w:spacing w:line="360" w:lineRule="auto"/>
        <w:ind w:left="-180" w:firstLine="180"/>
      </w:pPr>
    </w:p>
    <w:p w:rsidR="0091283B" w:rsidRPr="00B00B03" w:rsidRDefault="0091283B" w:rsidP="0091283B">
      <w:pPr>
        <w:autoSpaceDE w:val="0"/>
        <w:autoSpaceDN w:val="0"/>
        <w:adjustRightInd w:val="0"/>
        <w:spacing w:line="360" w:lineRule="auto"/>
        <w:outlineLvl w:val="0"/>
      </w:pPr>
      <w:r w:rsidRPr="00B00B03">
        <w:t xml:space="preserve">This news release is available in alternative formats upon request. </w:t>
      </w:r>
    </w:p>
    <w:p w:rsidR="0091283B" w:rsidRPr="00B00B03" w:rsidRDefault="0091283B" w:rsidP="0091283B">
      <w:pPr>
        <w:autoSpaceDE w:val="0"/>
        <w:autoSpaceDN w:val="0"/>
        <w:adjustRightInd w:val="0"/>
        <w:spacing w:line="360" w:lineRule="auto"/>
        <w:ind w:left="-180" w:firstLine="180"/>
      </w:pPr>
    </w:p>
    <w:p w:rsidR="0091283B" w:rsidRPr="00B00B03" w:rsidRDefault="0091283B" w:rsidP="0091283B">
      <w:pPr>
        <w:autoSpaceDE w:val="0"/>
        <w:autoSpaceDN w:val="0"/>
        <w:adjustRightInd w:val="0"/>
        <w:spacing w:line="360" w:lineRule="auto"/>
        <w:ind w:left="-180" w:firstLine="180"/>
      </w:pPr>
      <w:r w:rsidRPr="00B00B03">
        <w:t>For more information, contact:</w:t>
      </w:r>
    </w:p>
    <w:tbl>
      <w:tblPr>
        <w:tblW w:w="0" w:type="auto"/>
        <w:tblInd w:w="18" w:type="dxa"/>
        <w:tblLayout w:type="fixed"/>
        <w:tblLook w:val="0000"/>
      </w:tblPr>
      <w:tblGrid>
        <w:gridCol w:w="4770"/>
        <w:gridCol w:w="4140"/>
      </w:tblGrid>
      <w:tr w:rsidR="0091283B" w:rsidRPr="00B00B03">
        <w:tblPrEx>
          <w:tblCellMar>
            <w:top w:w="0" w:type="dxa"/>
            <w:bottom w:w="0" w:type="dxa"/>
          </w:tblCellMar>
        </w:tblPrEx>
        <w:tc>
          <w:tcPr>
            <w:tcW w:w="4770" w:type="dxa"/>
          </w:tcPr>
          <w:p w:rsidR="0091283B" w:rsidRPr="00B00B03" w:rsidRDefault="0091283B" w:rsidP="0091283B">
            <w:pPr>
              <w:autoSpaceDE w:val="0"/>
              <w:autoSpaceDN w:val="0"/>
              <w:adjustRightInd w:val="0"/>
              <w:spacing w:line="360" w:lineRule="auto"/>
              <w:ind w:left="-180" w:firstLine="180"/>
            </w:pPr>
            <w:r w:rsidRPr="00B00B03">
              <w:t>Alyson Queen</w:t>
            </w:r>
          </w:p>
          <w:p w:rsidR="0091283B" w:rsidRPr="00B00B03" w:rsidRDefault="0091283B" w:rsidP="0091283B">
            <w:pPr>
              <w:autoSpaceDE w:val="0"/>
              <w:autoSpaceDN w:val="0"/>
              <w:adjustRightInd w:val="0"/>
              <w:spacing w:line="360" w:lineRule="auto"/>
              <w:ind w:left="-180" w:firstLine="180"/>
            </w:pPr>
            <w:r w:rsidRPr="00B00B03">
              <w:t>Director of Communications</w:t>
            </w:r>
          </w:p>
          <w:p w:rsidR="0091283B" w:rsidRPr="00B00B03" w:rsidRDefault="0091283B" w:rsidP="0091283B">
            <w:pPr>
              <w:autoSpaceDE w:val="0"/>
              <w:autoSpaceDN w:val="0"/>
              <w:adjustRightInd w:val="0"/>
              <w:spacing w:line="360" w:lineRule="auto"/>
              <w:ind w:left="-180" w:firstLine="180"/>
            </w:pPr>
            <w:r w:rsidRPr="00B00B03">
              <w:t>Office of Minister Finley</w:t>
            </w:r>
          </w:p>
          <w:p w:rsidR="0091283B" w:rsidRPr="00B00B03" w:rsidRDefault="0091283B" w:rsidP="0091283B">
            <w:pPr>
              <w:autoSpaceDE w:val="0"/>
              <w:autoSpaceDN w:val="0"/>
              <w:adjustRightInd w:val="0"/>
              <w:spacing w:line="360" w:lineRule="auto"/>
              <w:ind w:left="-180" w:firstLine="180"/>
            </w:pPr>
            <w:r w:rsidRPr="00B00B03">
              <w:rPr>
                <w:caps/>
              </w:rPr>
              <w:t>819-994-2482</w:t>
            </w:r>
          </w:p>
        </w:tc>
        <w:tc>
          <w:tcPr>
            <w:tcW w:w="4140" w:type="dxa"/>
          </w:tcPr>
          <w:p w:rsidR="0091283B" w:rsidRPr="00B00B03" w:rsidRDefault="0091283B" w:rsidP="0091283B">
            <w:pPr>
              <w:autoSpaceDE w:val="0"/>
              <w:autoSpaceDN w:val="0"/>
              <w:adjustRightInd w:val="0"/>
              <w:spacing w:line="360" w:lineRule="auto"/>
              <w:rPr>
                <w:color w:val="000000"/>
              </w:rPr>
            </w:pPr>
            <w:r w:rsidRPr="00B00B03">
              <w:rPr>
                <w:color w:val="000000"/>
              </w:rPr>
              <w:t>Media Relations Office</w:t>
            </w:r>
          </w:p>
          <w:p w:rsidR="0091283B" w:rsidRPr="00B00B03" w:rsidRDefault="0091283B" w:rsidP="0091283B">
            <w:pPr>
              <w:autoSpaceDE w:val="0"/>
              <w:autoSpaceDN w:val="0"/>
              <w:adjustRightInd w:val="0"/>
              <w:spacing w:line="360" w:lineRule="auto"/>
            </w:pPr>
            <w:r w:rsidRPr="00B00B03">
              <w:t xml:space="preserve">Human Resources and Skills Development </w:t>
            </w:r>
            <w:smartTag w:uri="urn:schemas-microsoft-com:office:smarttags" w:element="country-region">
              <w:smartTag w:uri="urn:schemas-microsoft-com:office:smarttags" w:element="place">
                <w:r w:rsidRPr="00B00B03">
                  <w:t>Canada</w:t>
                </w:r>
              </w:smartTag>
            </w:smartTag>
          </w:p>
          <w:p w:rsidR="0091283B" w:rsidRPr="00B00B03" w:rsidRDefault="0091283B" w:rsidP="0091283B">
            <w:pPr>
              <w:autoSpaceDE w:val="0"/>
              <w:autoSpaceDN w:val="0"/>
              <w:adjustRightInd w:val="0"/>
              <w:spacing w:line="360" w:lineRule="auto"/>
            </w:pPr>
            <w:r w:rsidRPr="00B00B03">
              <w:t xml:space="preserve">819-994-5559 </w:t>
            </w:r>
          </w:p>
          <w:p w:rsidR="0091283B" w:rsidRPr="00B00B03" w:rsidRDefault="0091283B" w:rsidP="0091283B">
            <w:pPr>
              <w:autoSpaceDE w:val="0"/>
              <w:autoSpaceDN w:val="0"/>
              <w:adjustRightInd w:val="0"/>
              <w:spacing w:line="360" w:lineRule="auto"/>
              <w:rPr>
                <w:color w:val="000000"/>
              </w:rPr>
            </w:pPr>
            <w:hyperlink r:id="rId8" w:history="1">
              <w:r w:rsidRPr="00B00B03">
                <w:rPr>
                  <w:rStyle w:val="Hyperlink"/>
                </w:rPr>
                <w:t>Follow us on Twitter</w:t>
              </w:r>
            </w:hyperlink>
          </w:p>
        </w:tc>
      </w:tr>
    </w:tbl>
    <w:p w:rsidR="0091283B" w:rsidRPr="00B00B03" w:rsidRDefault="0091283B">
      <w:pPr>
        <w:keepNext/>
        <w:keepLines/>
      </w:pPr>
    </w:p>
    <w:p w:rsidR="0091283B" w:rsidRPr="00B00B03" w:rsidRDefault="0091283B" w:rsidP="0091283B">
      <w:pPr>
        <w:pStyle w:val="Header"/>
      </w:pPr>
      <w:r w:rsidRPr="00B00B03">
        <w:t xml:space="preserve">This news release is available online at: </w:t>
      </w:r>
      <w:hyperlink r:id="rId9" w:history="1">
        <w:r w:rsidRPr="00B00B03">
          <w:rPr>
            <w:rStyle w:val="Hyperlink"/>
          </w:rPr>
          <w:t>www.actionplan.gc.ca</w:t>
        </w:r>
      </w:hyperlink>
      <w:r w:rsidRPr="00B00B03">
        <w:t>.</w:t>
      </w:r>
      <w:r w:rsidRPr="00B00B03">
        <w:br w:type="page"/>
      </w:r>
    </w:p>
    <w:p w:rsidR="0091283B" w:rsidRPr="00B00B03" w:rsidRDefault="0091283B" w:rsidP="0091283B">
      <w:pPr>
        <w:pStyle w:val="Header"/>
        <w:pBdr>
          <w:top w:val="single" w:sz="12" w:space="1" w:color="808080"/>
          <w:bottom w:val="single" w:sz="12" w:space="1" w:color="808080"/>
        </w:pBdr>
        <w:tabs>
          <w:tab w:val="left" w:pos="4536"/>
        </w:tabs>
        <w:spacing w:line="1440" w:lineRule="exact"/>
        <w:ind w:left="-360" w:right="-360"/>
        <w:jc w:val="center"/>
        <w:rPr>
          <w:i/>
          <w:color w:val="808080"/>
          <w:spacing w:val="-86"/>
          <w:sz w:val="96"/>
        </w:rPr>
      </w:pPr>
      <w:r w:rsidRPr="00B00B03">
        <w:rPr>
          <w:i/>
          <w:color w:val="808080"/>
          <w:spacing w:val="-86"/>
          <w:sz w:val="96"/>
        </w:rPr>
        <w:t>Backgrounder</w:t>
      </w:r>
    </w:p>
    <w:p w:rsidR="0091283B" w:rsidRPr="00B00B03" w:rsidRDefault="0091283B" w:rsidP="0091283B">
      <w:pPr>
        <w:pStyle w:val="Header"/>
        <w:spacing w:line="360" w:lineRule="auto"/>
      </w:pPr>
    </w:p>
    <w:p w:rsidR="0091283B" w:rsidRPr="00B00B03" w:rsidRDefault="0091283B" w:rsidP="0091283B">
      <w:pPr>
        <w:pStyle w:val="Default"/>
        <w:spacing w:line="360" w:lineRule="auto"/>
        <w:rPr>
          <w:rFonts w:ascii="Times New Roman" w:hAnsi="Times New Roman" w:cs="Times New Roman"/>
        </w:rPr>
      </w:pPr>
      <w:r w:rsidRPr="00B00B03">
        <w:rPr>
          <w:rFonts w:ascii="Times New Roman" w:hAnsi="Times New Roman" w:cs="Times New Roman"/>
        </w:rPr>
        <w:t xml:space="preserve">The </w:t>
      </w:r>
      <w:r w:rsidRPr="00B00B03">
        <w:rPr>
          <w:rFonts w:ascii="Times New Roman" w:hAnsi="Times New Roman" w:cs="Times New Roman"/>
          <w:b/>
        </w:rPr>
        <w:t>Youth Employment Strategy</w:t>
      </w:r>
      <w:r w:rsidRPr="00B00B03">
        <w:rPr>
          <w:rFonts w:ascii="Times New Roman" w:hAnsi="Times New Roman" w:cs="Times New Roman"/>
        </w:rPr>
        <w:t xml:space="preserve"> is the Government of Canada’s commitment to help youth make a successful transition to the workplace.</w:t>
      </w:r>
    </w:p>
    <w:p w:rsidR="0091283B" w:rsidRPr="00B00B03" w:rsidRDefault="0091283B" w:rsidP="0091283B">
      <w:pPr>
        <w:pStyle w:val="Default"/>
        <w:spacing w:line="360" w:lineRule="auto"/>
        <w:rPr>
          <w:rFonts w:ascii="Times New Roman" w:hAnsi="Times New Roman" w:cs="Times New Roman"/>
          <w:lang/>
        </w:rPr>
      </w:pPr>
    </w:p>
    <w:p w:rsidR="0091283B" w:rsidRPr="00B00B03" w:rsidRDefault="0091283B" w:rsidP="0091283B">
      <w:pPr>
        <w:pStyle w:val="Default"/>
        <w:spacing w:line="360" w:lineRule="auto"/>
        <w:rPr>
          <w:rFonts w:ascii="Times New Roman" w:hAnsi="Times New Roman" w:cs="Times New Roman"/>
        </w:rPr>
      </w:pPr>
      <w:r w:rsidRPr="00B00B03">
        <w:rPr>
          <w:rFonts w:ascii="Times New Roman" w:hAnsi="Times New Roman" w:cs="Times New Roman"/>
          <w:b/>
          <w:lang/>
        </w:rPr>
        <w:t>Skills Link</w:t>
      </w:r>
      <w:r w:rsidRPr="00B00B03">
        <w:rPr>
          <w:rFonts w:ascii="Times New Roman" w:hAnsi="Times New Roman" w:cs="Times New Roman"/>
          <w:lang/>
        </w:rPr>
        <w:t xml:space="preserve"> helps youth facing barriers to employment, such as single parents, youth with disabilities, and youth in rural and remote areas, to </w:t>
      </w:r>
      <w:r w:rsidRPr="00B00B03">
        <w:rPr>
          <w:rFonts w:ascii="Times New Roman" w:hAnsi="Times New Roman" w:cs="Times New Roman"/>
        </w:rPr>
        <w:t>develop the skills and gain the experience needed to find a job or the confidence to return to school.</w:t>
      </w:r>
    </w:p>
    <w:p w:rsidR="0091283B" w:rsidRPr="00B00B03" w:rsidRDefault="0091283B" w:rsidP="0091283B">
      <w:pPr>
        <w:autoSpaceDE w:val="0"/>
        <w:autoSpaceDN w:val="0"/>
        <w:adjustRightInd w:val="0"/>
        <w:spacing w:line="360" w:lineRule="auto"/>
        <w:rPr>
          <w:color w:val="0000FF"/>
          <w:u w:val="single"/>
        </w:rPr>
      </w:pPr>
    </w:p>
    <w:p w:rsidR="0091283B" w:rsidRPr="00B00B03" w:rsidRDefault="0091283B" w:rsidP="0091283B">
      <w:pPr>
        <w:spacing w:line="360" w:lineRule="auto"/>
      </w:pPr>
      <w:r w:rsidRPr="00B00B03">
        <w:rPr>
          <w:b/>
        </w:rPr>
        <w:t>Career Focus</w:t>
      </w:r>
      <w:r w:rsidRPr="00B00B03">
        <w:t xml:space="preserve"> provides funding to employers to hire young post-secondary graduates to give them career-related work experience and help them acquire skills to transition into the job market. </w:t>
      </w:r>
    </w:p>
    <w:p w:rsidR="0091283B" w:rsidRPr="00B00B03" w:rsidRDefault="0091283B" w:rsidP="0091283B">
      <w:pPr>
        <w:spacing w:line="360" w:lineRule="auto"/>
      </w:pPr>
    </w:p>
    <w:p w:rsidR="0091283B" w:rsidRPr="00B00B03" w:rsidRDefault="0091283B" w:rsidP="0091283B">
      <w:pPr>
        <w:autoSpaceDE w:val="0"/>
        <w:autoSpaceDN w:val="0"/>
        <w:adjustRightInd w:val="0"/>
        <w:spacing w:line="360" w:lineRule="auto"/>
        <w:outlineLvl w:val="0"/>
        <w:rPr>
          <w:color w:val="000000"/>
        </w:rPr>
      </w:pPr>
      <w:r w:rsidRPr="00B00B03">
        <w:rPr>
          <w:b/>
          <w:color w:val="000000"/>
        </w:rPr>
        <w:t>Canada Summer Jobs</w:t>
      </w:r>
      <w:r w:rsidRPr="00B00B03">
        <w:rPr>
          <w:color w:val="000000"/>
        </w:rPr>
        <w:t xml:space="preserve"> provides funding to not-for-profit organizations, public-sector employers and small businesses with 50 or fewer employees to create summer job opportunities for young people aged 15 to 30 years who are full-time students intending to return to their studies in the next school year.</w:t>
      </w:r>
    </w:p>
    <w:p w:rsidR="0091283B" w:rsidRPr="00B00B03" w:rsidRDefault="0091283B" w:rsidP="0091283B">
      <w:pPr>
        <w:autoSpaceDE w:val="0"/>
        <w:autoSpaceDN w:val="0"/>
        <w:adjustRightInd w:val="0"/>
        <w:spacing w:line="360" w:lineRule="auto"/>
        <w:outlineLvl w:val="0"/>
        <w:rPr>
          <w:color w:val="000000"/>
        </w:rPr>
      </w:pPr>
    </w:p>
    <w:p w:rsidR="0091283B" w:rsidRPr="007A13FD" w:rsidRDefault="0091283B" w:rsidP="0091283B">
      <w:pPr>
        <w:spacing w:line="360" w:lineRule="auto"/>
      </w:pPr>
      <w:r w:rsidRPr="00B00B03">
        <w:t xml:space="preserve">To learn more about </w:t>
      </w:r>
      <w:smartTag w:uri="urn:schemas-microsoft-com:office:smarttags" w:element="country-region">
        <w:smartTag w:uri="urn:schemas-microsoft-com:office:smarttags" w:element="place">
          <w:r w:rsidRPr="00B00B03">
            <w:t>Canada</w:t>
          </w:r>
        </w:smartTag>
      </w:smartTag>
      <w:r w:rsidRPr="00B00B03">
        <w:t xml:space="preserve">’s Youth Employment Strategy and other youth employment initiatives, please visit </w:t>
      </w:r>
      <w:hyperlink r:id="rId10" w:history="1">
        <w:r w:rsidRPr="00B00B03">
          <w:rPr>
            <w:rStyle w:val="Hyperlink"/>
          </w:rPr>
          <w:t>Youth.gc.ca</w:t>
        </w:r>
      </w:hyperlink>
      <w:r w:rsidRPr="00B00B03">
        <w:t>.</w:t>
      </w:r>
    </w:p>
    <w:p w:rsidR="0091283B" w:rsidRPr="007A13FD" w:rsidRDefault="0091283B" w:rsidP="0091283B">
      <w:pPr>
        <w:spacing w:line="360" w:lineRule="auto"/>
      </w:pPr>
    </w:p>
    <w:p w:rsidR="0091283B" w:rsidRPr="007A13FD" w:rsidRDefault="0091283B" w:rsidP="0091283B">
      <w:pPr>
        <w:pStyle w:val="Header"/>
      </w:pPr>
    </w:p>
    <w:sectPr w:rsidR="0091283B" w:rsidRPr="007A13FD" w:rsidSect="0091283B">
      <w:headerReference w:type="default" r:id="rId11"/>
      <w:footerReference w:type="default" r:id="rId12"/>
      <w:pgSz w:w="12240" w:h="15840"/>
      <w:pgMar w:top="2376" w:right="1138" w:bottom="1080" w:left="1138" w:header="720" w:footer="720" w:gutter="0"/>
      <w:cols w:space="1080" w:equalWidth="0">
        <w:col w:w="996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8B4" w:rsidRDefault="00A568B4">
      <w:r>
        <w:separator/>
      </w:r>
    </w:p>
  </w:endnote>
  <w:endnote w:type="continuationSeparator" w:id="0">
    <w:p w:rsidR="00A568B4" w:rsidRDefault="00A56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F8" w:rsidRDefault="00890285" w:rsidP="0091283B">
    <w:pPr>
      <w:pStyle w:val="Footer"/>
      <w:jc w:val="center"/>
    </w:pPr>
    <w:r>
      <w:rPr>
        <w:noProof/>
        <w:szCs w:val="20"/>
      </w:rPr>
      <w:drawing>
        <wp:anchor distT="0" distB="0" distL="114300" distR="114300" simplePos="0" relativeHeight="251657216" behindDoc="1" locked="0" layoutInCell="1" allowOverlap="1">
          <wp:simplePos x="0" y="0"/>
          <wp:positionH relativeFrom="column">
            <wp:posOffset>5600700</wp:posOffset>
          </wp:positionH>
          <wp:positionV relativeFrom="paragraph">
            <wp:posOffset>-30480</wp:posOffset>
          </wp:positionV>
          <wp:extent cx="1059815" cy="247015"/>
          <wp:effectExtent l="19050" t="0" r="6985" b="0"/>
          <wp:wrapNone/>
          <wp:docPr id="7" name="Picture 7" descr="Can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ada2"/>
                  <pic:cNvPicPr>
                    <a:picLocks noChangeAspect="1" noChangeArrowheads="1"/>
                  </pic:cNvPicPr>
                </pic:nvPicPr>
                <pic:blipFill>
                  <a:blip r:embed="rId1"/>
                  <a:srcRect/>
                  <a:stretch>
                    <a:fillRect/>
                  </a:stretch>
                </pic:blipFill>
                <pic:spPr bwMode="auto">
                  <a:xfrm>
                    <a:off x="0" y="0"/>
                    <a:ext cx="1059815" cy="24701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8B4" w:rsidRDefault="00A568B4">
      <w:r>
        <w:separator/>
      </w:r>
    </w:p>
  </w:footnote>
  <w:footnote w:type="continuationSeparator" w:id="0">
    <w:p w:rsidR="00A568B4" w:rsidRDefault="00A56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F8" w:rsidRPr="00BC364C" w:rsidRDefault="00890285" w:rsidP="0091283B">
    <w:pPr>
      <w:pStyle w:val="Header"/>
      <w:ind w:left="-864"/>
    </w:pPr>
    <w:r>
      <w:rPr>
        <w:noProof/>
      </w:rPr>
      <w:drawing>
        <wp:anchor distT="0" distB="0" distL="114300" distR="114300" simplePos="0" relativeHeight="251658240" behindDoc="1" locked="0" layoutInCell="1" allowOverlap="1">
          <wp:simplePos x="0" y="0"/>
          <wp:positionH relativeFrom="column">
            <wp:posOffset>-604520</wp:posOffset>
          </wp:positionH>
          <wp:positionV relativeFrom="paragraph">
            <wp:posOffset>-408940</wp:posOffset>
          </wp:positionV>
          <wp:extent cx="7535545" cy="1346200"/>
          <wp:effectExtent l="1905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535545" cy="1346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834BAD"/>
    <w:rsid w:val="000271F3"/>
    <w:rsid w:val="00136E43"/>
    <w:rsid w:val="001C1679"/>
    <w:rsid w:val="00220B58"/>
    <w:rsid w:val="00335BFA"/>
    <w:rsid w:val="003B5707"/>
    <w:rsid w:val="00435C90"/>
    <w:rsid w:val="004404E4"/>
    <w:rsid w:val="00517549"/>
    <w:rsid w:val="00523074"/>
    <w:rsid w:val="00671B5F"/>
    <w:rsid w:val="006826C1"/>
    <w:rsid w:val="006A7643"/>
    <w:rsid w:val="006E3207"/>
    <w:rsid w:val="00857950"/>
    <w:rsid w:val="00890285"/>
    <w:rsid w:val="0091283B"/>
    <w:rsid w:val="00A568B4"/>
    <w:rsid w:val="00B00B03"/>
    <w:rsid w:val="00B703F8"/>
    <w:rsid w:val="00BA5A7D"/>
    <w:rsid w:val="00C14EF8"/>
    <w:rsid w:val="00C62DEB"/>
    <w:rsid w:val="00D10271"/>
    <w:rsid w:val="00D90DEA"/>
    <w:rsid w:val="00E34033"/>
    <w:rsid w:val="00EB725E"/>
    <w:rsid w:val="00F77AAD"/>
    <w:rsid w:val="00FA3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A36F4"/>
    <w:pPr>
      <w:keepNext/>
      <w:spacing w:before="240" w:after="60"/>
      <w:jc w:val="center"/>
      <w:outlineLvl w:val="0"/>
    </w:pPr>
    <w:rPr>
      <w:b/>
      <w:caps/>
      <w:kern w:val="28"/>
      <w:szCs w:val="20"/>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2451"/>
    <w:pPr>
      <w:tabs>
        <w:tab w:val="center" w:pos="4536"/>
        <w:tab w:val="right" w:pos="9072"/>
      </w:tabs>
    </w:pPr>
  </w:style>
  <w:style w:type="paragraph" w:styleId="Footer">
    <w:name w:val="footer"/>
    <w:basedOn w:val="Normal"/>
    <w:rsid w:val="004A2451"/>
    <w:pPr>
      <w:tabs>
        <w:tab w:val="center" w:pos="4536"/>
        <w:tab w:val="right" w:pos="9072"/>
      </w:tabs>
    </w:pPr>
  </w:style>
  <w:style w:type="character" w:styleId="Hyperlink">
    <w:name w:val="Hyperlink"/>
    <w:rsid w:val="00F60843"/>
    <w:rPr>
      <w:color w:val="0000FF"/>
      <w:u w:val="single"/>
    </w:rPr>
  </w:style>
  <w:style w:type="paragraph" w:styleId="BalloonText">
    <w:name w:val="Balloon Text"/>
    <w:basedOn w:val="Normal"/>
    <w:semiHidden/>
    <w:rsid w:val="0046612F"/>
    <w:rPr>
      <w:rFonts w:ascii="Tahoma" w:hAnsi="Tahoma" w:cs="Tahoma"/>
      <w:sz w:val="16"/>
      <w:szCs w:val="16"/>
    </w:rPr>
  </w:style>
  <w:style w:type="paragraph" w:customStyle="1" w:styleId="HorizontalRule">
    <w:name w:val="Horizontal Rule"/>
    <w:aliases w:val="HR"/>
    <w:basedOn w:val="Normal"/>
    <w:next w:val="Normal"/>
    <w:rsid w:val="000A36F4"/>
    <w:pPr>
      <w:spacing w:before="240"/>
    </w:pPr>
    <w:rPr>
      <w:szCs w:val="20"/>
      <w:lang w:val="en-CA"/>
    </w:rPr>
  </w:style>
  <w:style w:type="paragraph" w:customStyle="1" w:styleId="NewsClosing">
    <w:name w:val="NewsClosing"/>
    <w:basedOn w:val="Heading1"/>
    <w:rsid w:val="000A36F4"/>
    <w:pPr>
      <w:keepNext w:val="0"/>
      <w:spacing w:after="0" w:line="0" w:lineRule="atLeast"/>
    </w:pPr>
    <w:rPr>
      <w:b w:val="0"/>
      <w:caps w:val="0"/>
      <w:noProof/>
      <w:kern w:val="0"/>
    </w:rPr>
  </w:style>
  <w:style w:type="paragraph" w:customStyle="1" w:styleId="Default">
    <w:name w:val="Default"/>
    <w:rsid w:val="00637EA4"/>
    <w:pPr>
      <w:autoSpaceDE w:val="0"/>
      <w:autoSpaceDN w:val="0"/>
      <w:adjustRightInd w:val="0"/>
    </w:pPr>
    <w:rPr>
      <w:rFonts w:ascii="Arial" w:hAnsi="Arial" w:cs="Arial"/>
      <w:color w:val="000000"/>
      <w:sz w:val="24"/>
      <w:szCs w:val="24"/>
      <w:lang w:val="en-CA" w:eastAsia="en-CA"/>
    </w:rPr>
  </w:style>
  <w:style w:type="character" w:styleId="Strong">
    <w:name w:val="Strong"/>
    <w:qFormat/>
    <w:rsid w:val="00B81D58"/>
    <w:rPr>
      <w:b/>
      <w:bCs/>
    </w:rPr>
  </w:style>
</w:styles>
</file>

<file path=word/webSettings.xml><?xml version="1.0" encoding="utf-8"?>
<w:webSettings xmlns:r="http://schemas.openxmlformats.org/officeDocument/2006/relationships" xmlns:w="http://schemas.openxmlformats.org/wordprocessingml/2006/main">
  <w:divs>
    <w:div w:id="75708646">
      <w:bodyDiv w:val="1"/>
      <w:marLeft w:val="0"/>
      <w:marRight w:val="0"/>
      <w:marTop w:val="0"/>
      <w:marBottom w:val="0"/>
      <w:divBdr>
        <w:top w:val="none" w:sz="0" w:space="0" w:color="auto"/>
        <w:left w:val="none" w:sz="0" w:space="0" w:color="auto"/>
        <w:bottom w:val="none" w:sz="0" w:space="0" w:color="auto"/>
        <w:right w:val="none" w:sz="0" w:space="0" w:color="auto"/>
      </w:divBdr>
    </w:div>
    <w:div w:id="403650127">
      <w:bodyDiv w:val="1"/>
      <w:marLeft w:val="0"/>
      <w:marRight w:val="0"/>
      <w:marTop w:val="0"/>
      <w:marBottom w:val="0"/>
      <w:divBdr>
        <w:top w:val="none" w:sz="0" w:space="0" w:color="auto"/>
        <w:left w:val="none" w:sz="0" w:space="0" w:color="auto"/>
        <w:bottom w:val="none" w:sz="0" w:space="0" w:color="auto"/>
        <w:right w:val="none" w:sz="0" w:space="0" w:color="auto"/>
      </w:divBdr>
    </w:div>
    <w:div w:id="539827143">
      <w:bodyDiv w:val="1"/>
      <w:marLeft w:val="0"/>
      <w:marRight w:val="0"/>
      <w:marTop w:val="0"/>
      <w:marBottom w:val="0"/>
      <w:divBdr>
        <w:top w:val="none" w:sz="0" w:space="0" w:color="auto"/>
        <w:left w:val="none" w:sz="0" w:space="0" w:color="auto"/>
        <w:bottom w:val="none" w:sz="0" w:space="0" w:color="auto"/>
        <w:right w:val="none" w:sz="0" w:space="0" w:color="auto"/>
      </w:divBdr>
    </w:div>
    <w:div w:id="723867950">
      <w:bodyDiv w:val="1"/>
      <w:marLeft w:val="0"/>
      <w:marRight w:val="0"/>
      <w:marTop w:val="0"/>
      <w:marBottom w:val="0"/>
      <w:divBdr>
        <w:top w:val="none" w:sz="0" w:space="0" w:color="auto"/>
        <w:left w:val="none" w:sz="0" w:space="0" w:color="auto"/>
        <w:bottom w:val="none" w:sz="0" w:space="0" w:color="auto"/>
        <w:right w:val="none" w:sz="0" w:space="0" w:color="auto"/>
      </w:divBdr>
    </w:div>
    <w:div w:id="9786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witter.com/hrsdcanad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outh.gc.c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ionplan.gc.c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youth.gc.ca/" TargetMode="External"/><Relationship Id="rId4" Type="http://schemas.openxmlformats.org/officeDocument/2006/relationships/footnotes" Target="footnotes.xml"/><Relationship Id="rId9" Type="http://schemas.openxmlformats.org/officeDocument/2006/relationships/hyperlink" Target="http://www.actionplan.gc.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Privy Council Office</dc:creator>
  <cp:lastModifiedBy>admbreitg</cp:lastModifiedBy>
  <cp:revision>2</cp:revision>
  <cp:lastPrinted>2012-02-17T16:46:00Z</cp:lastPrinted>
  <dcterms:created xsi:type="dcterms:W3CDTF">2012-02-23T14:24:00Z</dcterms:created>
  <dcterms:modified xsi:type="dcterms:W3CDTF">2012-02-23T14:24:00Z</dcterms:modified>
</cp:coreProperties>
</file>